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AE4" w:rsidRPr="00D30AE4" w:rsidRDefault="00D30AE4" w:rsidP="00D30AE4">
      <w:pPr>
        <w:spacing w:after="0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 xml:space="preserve">АННОТАЦИЯ К РАБОЧЕЙ ПРОГРАММЕ ПО ДИСЦИПЛИНЕ </w:t>
      </w:r>
    </w:p>
    <w:p w:rsidR="00531FD8" w:rsidRPr="00DE7305" w:rsidRDefault="00D30AE4" w:rsidP="00DE7305">
      <w:pPr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«</w:t>
      </w:r>
      <w:r w:rsidRPr="004B5A15">
        <w:rPr>
          <w:rFonts w:ascii="Times New Roman" w:eastAsia="MS Mincho" w:hAnsi="Times New Roman" w:cs="Times New Roman"/>
          <w:b/>
          <w:sz w:val="24"/>
          <w:szCs w:val="24"/>
        </w:rPr>
        <w:t>НЕВРОЛОГИЯ, МЕДИЦИНСКАЯ ГЕНЕТИКА</w:t>
      </w:r>
      <w:r w:rsidRPr="00DE7305">
        <w:rPr>
          <w:rFonts w:ascii="Times New Roman" w:hAnsi="Times New Roman" w:cs="Times New Roman"/>
          <w:b/>
          <w:sz w:val="24"/>
          <w:szCs w:val="24"/>
        </w:rPr>
        <w:t>»</w:t>
      </w:r>
    </w:p>
    <w:p w:rsidR="004B5A15" w:rsidRPr="00D30AE4" w:rsidRDefault="00531FD8" w:rsidP="00DE7305">
      <w:pPr>
        <w:pStyle w:val="a3"/>
        <w:numPr>
          <w:ilvl w:val="0"/>
          <w:numId w:val="2"/>
        </w:numPr>
        <w:ind w:left="-284"/>
        <w:rPr>
          <w:rFonts w:ascii="Times New Roman" w:hAnsi="Times New Roman" w:cs="Times New Roman"/>
          <w:sz w:val="24"/>
          <w:szCs w:val="24"/>
        </w:rPr>
      </w:pPr>
      <w:r w:rsidRPr="004B5A15"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 w:rsidRPr="004B5A15">
        <w:rPr>
          <w:rFonts w:ascii="Times New Roman" w:hAnsi="Times New Roman" w:cs="Times New Roman"/>
          <w:sz w:val="24"/>
          <w:szCs w:val="24"/>
        </w:rPr>
        <w:t xml:space="preserve"> </w:t>
      </w:r>
      <w:r w:rsidR="00B42868" w:rsidRPr="004B5A15">
        <w:rPr>
          <w:rFonts w:ascii="Times New Roman" w:hAnsi="Times New Roman" w:cs="Times New Roman"/>
          <w:sz w:val="24"/>
          <w:szCs w:val="24"/>
        </w:rPr>
        <w:t xml:space="preserve"> </w:t>
      </w:r>
      <w:r w:rsidRPr="004B5A15">
        <w:rPr>
          <w:rFonts w:ascii="Times New Roman" w:hAnsi="Times New Roman" w:cs="Times New Roman"/>
          <w:sz w:val="24"/>
          <w:szCs w:val="24"/>
        </w:rPr>
        <w:t xml:space="preserve"> </w:t>
      </w:r>
      <w:r w:rsidR="00AB1F7E">
        <w:rPr>
          <w:rFonts w:ascii="Times New Roman" w:eastAsia="MS Mincho" w:hAnsi="Times New Roman" w:cs="Times New Roman"/>
          <w:b/>
          <w:sz w:val="24"/>
          <w:szCs w:val="24"/>
        </w:rPr>
        <w:t>32.</w:t>
      </w:r>
      <w:r w:rsidR="004B5A15" w:rsidRPr="004B5A15">
        <w:rPr>
          <w:rFonts w:ascii="Times New Roman" w:eastAsia="MS Mincho" w:hAnsi="Times New Roman" w:cs="Times New Roman"/>
          <w:b/>
          <w:sz w:val="24"/>
          <w:szCs w:val="24"/>
        </w:rPr>
        <w:t>0</w:t>
      </w:r>
      <w:r w:rsidR="00AB1F7E">
        <w:rPr>
          <w:rFonts w:ascii="Times New Roman" w:eastAsia="MS Mincho" w:hAnsi="Times New Roman" w:cs="Times New Roman"/>
          <w:b/>
          <w:sz w:val="24"/>
          <w:szCs w:val="24"/>
        </w:rPr>
        <w:t>5.</w:t>
      </w:r>
      <w:r w:rsidR="004B5A15" w:rsidRPr="004B5A15">
        <w:rPr>
          <w:rFonts w:ascii="Times New Roman" w:eastAsia="MS Mincho" w:hAnsi="Times New Roman" w:cs="Times New Roman"/>
          <w:b/>
          <w:sz w:val="24"/>
          <w:szCs w:val="24"/>
        </w:rPr>
        <w:t>0</w:t>
      </w:r>
      <w:r w:rsidR="00AB1F7E">
        <w:rPr>
          <w:rFonts w:ascii="Times New Roman" w:eastAsia="MS Mincho" w:hAnsi="Times New Roman" w:cs="Times New Roman"/>
          <w:b/>
          <w:sz w:val="24"/>
          <w:szCs w:val="24"/>
        </w:rPr>
        <w:t>1</w:t>
      </w:r>
      <w:r w:rsidR="004B5A15" w:rsidRPr="004B5A15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r w:rsidR="00D30AE4" w:rsidRPr="00D30AE4">
        <w:rPr>
          <w:rFonts w:ascii="Times New Roman" w:eastAsia="MS Mincho" w:hAnsi="Times New Roman" w:cs="Times New Roman"/>
          <w:sz w:val="24"/>
          <w:szCs w:val="24"/>
        </w:rPr>
        <w:t>«М</w:t>
      </w:r>
      <w:r w:rsidR="004B5A15" w:rsidRPr="00D30AE4">
        <w:rPr>
          <w:rFonts w:ascii="Times New Roman" w:eastAsia="MS Mincho" w:hAnsi="Times New Roman" w:cs="Times New Roman"/>
          <w:sz w:val="24"/>
          <w:szCs w:val="24"/>
        </w:rPr>
        <w:t>едико-профилактическое дело</w:t>
      </w:r>
      <w:r w:rsidR="00D30AE4" w:rsidRPr="00D30AE4">
        <w:rPr>
          <w:rFonts w:ascii="Times New Roman" w:eastAsia="MS Mincho" w:hAnsi="Times New Roman" w:cs="Times New Roman"/>
          <w:sz w:val="24"/>
          <w:szCs w:val="24"/>
        </w:rPr>
        <w:t xml:space="preserve"> (уровень </w:t>
      </w:r>
      <w:proofErr w:type="spellStart"/>
      <w:r w:rsidR="00D30AE4" w:rsidRPr="00D30AE4">
        <w:rPr>
          <w:rFonts w:ascii="Times New Roman" w:eastAsia="MS Mincho" w:hAnsi="Times New Roman" w:cs="Times New Roman"/>
          <w:sz w:val="24"/>
          <w:szCs w:val="24"/>
        </w:rPr>
        <w:t>специалитета</w:t>
      </w:r>
      <w:proofErr w:type="spellEnd"/>
      <w:r w:rsidR="00D30AE4" w:rsidRPr="00D30AE4">
        <w:rPr>
          <w:rFonts w:ascii="Times New Roman" w:eastAsia="MS Mincho" w:hAnsi="Times New Roman" w:cs="Times New Roman"/>
          <w:sz w:val="24"/>
          <w:szCs w:val="24"/>
        </w:rPr>
        <w:t>)»</w:t>
      </w:r>
      <w:r w:rsidR="004B5A15" w:rsidRPr="00D30AE4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EB6F76" w:rsidRDefault="00EB6F76" w:rsidP="00DE7305">
      <w:pPr>
        <w:pStyle w:val="a3"/>
        <w:numPr>
          <w:ilvl w:val="0"/>
          <w:numId w:val="2"/>
        </w:numPr>
        <w:ind w:left="-284"/>
        <w:rPr>
          <w:rFonts w:ascii="Times New Roman" w:hAnsi="Times New Roman" w:cs="Times New Roman"/>
          <w:sz w:val="24"/>
          <w:szCs w:val="24"/>
        </w:rPr>
      </w:pPr>
      <w:r w:rsidRPr="00EB6F76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EB6F76">
        <w:rPr>
          <w:rFonts w:ascii="Times New Roman" w:hAnsi="Times New Roman" w:cs="Times New Roman"/>
          <w:sz w:val="24"/>
          <w:szCs w:val="24"/>
        </w:rPr>
        <w:t xml:space="preserve"> – дисциплина включена в базовую часть профессионального цикла</w:t>
      </w:r>
      <w:r w:rsidR="00CF17F0">
        <w:rPr>
          <w:rFonts w:ascii="Times New Roman" w:hAnsi="Times New Roman" w:cs="Times New Roman"/>
          <w:sz w:val="24"/>
          <w:szCs w:val="24"/>
        </w:rPr>
        <w:t xml:space="preserve"> (С.3)</w:t>
      </w:r>
      <w:r w:rsidRPr="00EB6F76">
        <w:rPr>
          <w:rFonts w:ascii="Times New Roman" w:hAnsi="Times New Roman" w:cs="Times New Roman"/>
          <w:sz w:val="24"/>
          <w:szCs w:val="24"/>
        </w:rPr>
        <w:t>. Дисциплина изучается на 4 курсе, 7 и 8 семестр.</w:t>
      </w:r>
    </w:p>
    <w:p w:rsidR="00EB6F76" w:rsidRPr="004B5A15" w:rsidRDefault="00EB6F76" w:rsidP="00DE7305">
      <w:pPr>
        <w:pStyle w:val="a3"/>
        <w:numPr>
          <w:ilvl w:val="0"/>
          <w:numId w:val="2"/>
        </w:numPr>
        <w:ind w:left="-284"/>
        <w:rPr>
          <w:rFonts w:ascii="Times New Roman" w:hAnsi="Times New Roman" w:cs="Times New Roman"/>
          <w:sz w:val="24"/>
          <w:szCs w:val="24"/>
        </w:rPr>
      </w:pPr>
      <w:r w:rsidRPr="00EB6F76">
        <w:rPr>
          <w:rFonts w:ascii="Times New Roman" w:hAnsi="Times New Roman" w:cs="Times New Roman"/>
          <w:b/>
          <w:sz w:val="24"/>
          <w:szCs w:val="24"/>
        </w:rPr>
        <w:t>Цель изучения дисциплины</w:t>
      </w:r>
      <w:r w:rsidRPr="00EB6F76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изучение</w:t>
      </w:r>
      <w:r w:rsidRPr="00EB6F76">
        <w:rPr>
          <w:rFonts w:ascii="Times New Roman" w:hAnsi="Times New Roman" w:cs="Times New Roman"/>
          <w:sz w:val="24"/>
          <w:szCs w:val="24"/>
        </w:rPr>
        <w:t xml:space="preserve"> механизмов функционирования нервной системы в норме и при патологических состояниях и формирование на основе этого знаний о причинах, </w:t>
      </w:r>
      <w:proofErr w:type="gramStart"/>
      <w:r w:rsidRPr="00EB6F76">
        <w:rPr>
          <w:rFonts w:ascii="Times New Roman" w:hAnsi="Times New Roman" w:cs="Times New Roman"/>
          <w:sz w:val="24"/>
          <w:szCs w:val="24"/>
        </w:rPr>
        <w:t>механизмах</w:t>
      </w:r>
      <w:proofErr w:type="gramEnd"/>
      <w:r w:rsidRPr="00EB6F76">
        <w:rPr>
          <w:rFonts w:ascii="Times New Roman" w:hAnsi="Times New Roman" w:cs="Times New Roman"/>
          <w:sz w:val="24"/>
          <w:szCs w:val="24"/>
        </w:rPr>
        <w:t xml:space="preserve"> развития и течения заболеваний нервной системы, о клинических проявлениях, методах профилактики,  диагностики, и лечения.</w:t>
      </w:r>
    </w:p>
    <w:p w:rsidR="00881E75" w:rsidRPr="00DE7305" w:rsidRDefault="00531FD8" w:rsidP="00A95B60">
      <w:pPr>
        <w:pStyle w:val="a3"/>
        <w:numPr>
          <w:ilvl w:val="0"/>
          <w:numId w:val="2"/>
        </w:numPr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</w:t>
      </w:r>
      <w:r w:rsidRPr="00DE7305">
        <w:rPr>
          <w:rFonts w:ascii="Times New Roman" w:hAnsi="Times New Roman" w:cs="Times New Roman"/>
          <w:sz w:val="24"/>
          <w:szCs w:val="24"/>
        </w:rPr>
        <w:t>. Процесс освоения дисциплины направлен на формир</w:t>
      </w:r>
      <w:r w:rsidR="00881E75" w:rsidRPr="00DE7305">
        <w:rPr>
          <w:rFonts w:ascii="Times New Roman" w:hAnsi="Times New Roman" w:cs="Times New Roman"/>
          <w:sz w:val="24"/>
          <w:szCs w:val="24"/>
        </w:rPr>
        <w:t>ование  следующих</w:t>
      </w:r>
      <w:r w:rsidR="00881E75" w:rsidRPr="00DE7305">
        <w:rPr>
          <w:rFonts w:ascii="Times New Roman" w:hAnsi="Times New Roman" w:cs="Times New Roman"/>
          <w:b/>
          <w:sz w:val="24"/>
          <w:szCs w:val="24"/>
        </w:rPr>
        <w:t xml:space="preserve"> компетенций</w:t>
      </w:r>
      <w:r w:rsidR="00881E75" w:rsidRPr="00DE7305">
        <w:rPr>
          <w:rFonts w:ascii="Times New Roman" w:hAnsi="Times New Roman" w:cs="Times New Roman"/>
          <w:sz w:val="24"/>
          <w:szCs w:val="24"/>
        </w:rPr>
        <w:t>:</w:t>
      </w:r>
    </w:p>
    <w:p w:rsidR="00AB1F7E" w:rsidRDefault="00CF17F0" w:rsidP="00A95B60">
      <w:pPr>
        <w:pStyle w:val="a3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F17F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ОК-3</w:t>
      </w:r>
      <w:r w:rsidR="00881E75" w:rsidRPr="00AB1F7E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AB1F7E" w:rsidRPr="00AB1F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способностью и готовностью к деятельности и общению в публичной и частной жизни, к социальному взаимодействию с обществом, общностью, коллективом, семьей, друзьями, партнерами, к сотрудничеству и разрешению конфликтов, к толерантности, социальной мобильности</w:t>
      </w:r>
      <w:r w:rsidR="00AB1F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AB1F7E" w:rsidRDefault="00CF17F0" w:rsidP="00A95B60">
      <w:pPr>
        <w:pStyle w:val="a3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37AB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ОК-7</w:t>
      </w:r>
      <w:r w:rsidR="00AB1F7E" w:rsidRPr="00AB1F7E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681B0A" w:rsidRPr="00AB1F7E">
        <w:rPr>
          <w:rFonts w:ascii="Times New Roman" w:hAnsi="Times New Roman" w:cs="Times New Roman"/>
          <w:sz w:val="24"/>
          <w:szCs w:val="24"/>
        </w:rPr>
        <w:t xml:space="preserve"> </w:t>
      </w:r>
      <w:r w:rsidR="00AB1F7E" w:rsidRPr="00AB1F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владением культурой мышления, способностью к критическому восприятию информации, </w:t>
      </w:r>
      <w:r w:rsidR="00AB1F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</w:t>
      </w:r>
      <w:r w:rsidR="00AB1F7E" w:rsidRPr="00AB1F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огическому анализу и синтезу</w:t>
      </w:r>
      <w:r w:rsidR="00AB1F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A95B60" w:rsidRDefault="00737ABD" w:rsidP="00A95B60">
      <w:pPr>
        <w:pStyle w:val="a3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7AB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ОК-8</w:t>
      </w:r>
      <w:r w:rsidR="00881E75" w:rsidRPr="00AB1F7E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AB1F7E" w:rsidRPr="00AB1F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готовностью к самостоятельной, индивидуальной работе, способностью к самосовершенствованию, саморегулированию, самореализации</w:t>
      </w:r>
      <w:proofErr w:type="gramStart"/>
      <w:r w:rsidR="00AB1F7E" w:rsidRPr="00AB1F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="00AB1F7E" w:rsidRPr="00AB1F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37AB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ОПК-3</w:t>
      </w:r>
      <w:r w:rsidR="0050260B" w:rsidRPr="00A95B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способностью в условиях развития науки и изменяющейся социальной практики к переоценке накопленного опыта, анализу своих возможностей, приобретению новых знаний, использованию различных форм обучения, информационно-образовательных технологий</w:t>
      </w:r>
      <w:proofErr w:type="gramStart"/>
      <w:r w:rsidR="0050260B" w:rsidRPr="00A95B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;</w:t>
      </w:r>
      <w:proofErr w:type="gramEnd"/>
      <w:r w:rsidR="0050260B" w:rsidRPr="00A95B6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37AB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ОПК-7</w:t>
      </w:r>
      <w:r w:rsidR="0050260B" w:rsidRPr="00A95B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способностью и готовностью к реализации этических и </w:t>
      </w:r>
      <w:proofErr w:type="spellStart"/>
      <w:r w:rsidR="0050260B" w:rsidRPr="00A95B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деонтологических</w:t>
      </w:r>
      <w:proofErr w:type="spellEnd"/>
      <w:r w:rsidR="0050260B" w:rsidRPr="00A95B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аспектов врачебной деятельности в общении с коллегами, другим медицинским персоналом, пациентами и их родственниками ;</w:t>
      </w:r>
      <w:r w:rsidR="0050260B" w:rsidRPr="00A95B6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37ABD">
        <w:rPr>
          <w:rFonts w:ascii="Times New Roman" w:hAnsi="Times New Roman" w:cs="Times New Roman"/>
          <w:b/>
          <w:color w:val="000000"/>
          <w:sz w:val="24"/>
          <w:szCs w:val="24"/>
        </w:rPr>
        <w:t>ПК-1</w:t>
      </w:r>
      <w:r w:rsidR="00A95B60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A95B60" w:rsidRPr="00A95B60">
        <w:rPr>
          <w:rFonts w:ascii="Times New Roman" w:hAnsi="Times New Roman" w:cs="Times New Roman"/>
          <w:color w:val="000000"/>
          <w:sz w:val="24"/>
          <w:szCs w:val="24"/>
        </w:rPr>
        <w:t>способностью и готовностью к изучению и оценке факторов среды обитания человека и реакции организма на их воздействия, к интерпретации результатов гигиенических исследований, пониманию стратегии новых методов и технологий, внедряемых в гигиеническую науку и санитарную практику, к оценке реакции организма на воздействие факторов среды обитания человека;</w:t>
      </w:r>
      <w:r w:rsidR="00A95B6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95B60" w:rsidRDefault="00737ABD" w:rsidP="00A95B60">
      <w:pPr>
        <w:pStyle w:val="a3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7ABD">
        <w:rPr>
          <w:rFonts w:ascii="Times New Roman" w:hAnsi="Times New Roman" w:cs="Times New Roman"/>
          <w:b/>
          <w:color w:val="000000"/>
          <w:sz w:val="24"/>
          <w:szCs w:val="24"/>
        </w:rPr>
        <w:t>ПК-2</w:t>
      </w:r>
      <w:r w:rsidR="00A95B60">
        <w:rPr>
          <w:color w:val="000000"/>
        </w:rPr>
        <w:t>-</w:t>
      </w:r>
      <w:r w:rsidR="00A95B60" w:rsidRPr="00A95B60">
        <w:rPr>
          <w:rFonts w:ascii="Times New Roman" w:hAnsi="Times New Roman" w:cs="Times New Roman"/>
          <w:color w:val="000000"/>
          <w:sz w:val="24"/>
          <w:szCs w:val="24"/>
        </w:rPr>
        <w:t>способностью и готовностью к использованию современных методов оценки и коррекции естественных природных, социальных и других условий жизни, к осуществлению санитарно-противоэпидемических (профилактических) мероприятий по предупреждению инфекционных и массовых неинфекционных заболеваний, а также к осуществлению противоэпидемической защиты населения</w:t>
      </w:r>
      <w:proofErr w:type="gramStart"/>
      <w:r w:rsidR="00A95B60" w:rsidRPr="00A95B60">
        <w:rPr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="00A95B6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95B60" w:rsidRPr="00A95B6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37AB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ПК-4</w:t>
      </w:r>
      <w:r w:rsidR="00A95B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-с</w:t>
      </w:r>
      <w:r w:rsidR="00A95B60" w:rsidRPr="00A95B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пособностью и готовностью к прогнозированию опасности для здоровья, причиной которых могут стать используемые трудовые и производственные процессы, технологическое оборудование, и определению рекомендаций по их планированию и проектированию, распознаванию и интерпретации появления в производственной среде химических, физических, биологических и иных факторов среды обитания человека, которые могут повлиять на здоровье и самочувствие работников</w:t>
      </w:r>
      <w:proofErr w:type="gramStart"/>
      <w:r w:rsidR="00A95B60" w:rsidRPr="00A95B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;</w:t>
      </w:r>
      <w:proofErr w:type="gramEnd"/>
      <w:r w:rsidR="00A95B60" w:rsidRPr="00A95B6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37ABD">
        <w:rPr>
          <w:rFonts w:ascii="Times New Roman" w:hAnsi="Times New Roman" w:cs="Times New Roman"/>
          <w:b/>
          <w:color w:val="000000"/>
          <w:sz w:val="24"/>
          <w:szCs w:val="24"/>
        </w:rPr>
        <w:t>ПК-10</w:t>
      </w:r>
      <w:r w:rsidR="00A95B60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A95B60" w:rsidRPr="00A95B60">
        <w:rPr>
          <w:rFonts w:ascii="Times New Roman" w:hAnsi="Times New Roman" w:cs="Times New Roman"/>
          <w:color w:val="000000"/>
          <w:sz w:val="24"/>
          <w:szCs w:val="24"/>
        </w:rPr>
        <w:t>способностью и готовностью к выявлению причинно-следственных связей в системе «факторы среды обитания человека - здоровье населения»</w:t>
      </w:r>
      <w:proofErr w:type="gramStart"/>
      <w:r w:rsidR="00A95B60" w:rsidRPr="00A95B60">
        <w:rPr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="00A95B6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95B60" w:rsidRPr="00A95B60" w:rsidRDefault="00737ABD" w:rsidP="00A95B60">
      <w:pPr>
        <w:pStyle w:val="a3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7AB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ПК-11</w:t>
      </w:r>
      <w:r w:rsidR="00A95B60">
        <w:rPr>
          <w:color w:val="000000"/>
        </w:rPr>
        <w:t>-</w:t>
      </w:r>
      <w:r w:rsidR="00A95B60" w:rsidRPr="00A95B60">
        <w:rPr>
          <w:rFonts w:ascii="Times New Roman" w:hAnsi="Times New Roman" w:cs="Times New Roman"/>
          <w:color w:val="000000"/>
          <w:sz w:val="24"/>
          <w:szCs w:val="24"/>
        </w:rPr>
        <w:t>способностью и готовностью к определению степени воздействия на организм работника вредных факторов, расследованию причин профессиональных заболеваний и отравлений;</w:t>
      </w:r>
    </w:p>
    <w:p w:rsidR="00B42868" w:rsidRPr="00DE7305" w:rsidRDefault="00737ABD" w:rsidP="00A95B60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737AB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ПК-14</w:t>
      </w:r>
      <w:r w:rsidR="00A95B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A95B60" w:rsidRPr="00A95B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способностью и готовностью к оказанию первой врачебной помощи при неотложных состояниях на </w:t>
      </w:r>
      <w:proofErr w:type="spellStart"/>
      <w:r w:rsidR="00A95B60" w:rsidRPr="00A95B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догоспитальном</w:t>
      </w:r>
      <w:proofErr w:type="spellEnd"/>
      <w:r w:rsidR="00A95B60" w:rsidRPr="00A95B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этапе, а также в экстремальных условиях эпидемий, в очагах</w:t>
      </w:r>
      <w:r w:rsidR="00A95B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массового поражения</w:t>
      </w:r>
      <w:proofErr w:type="gramStart"/>
      <w:r w:rsidR="00A95B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.</w:t>
      </w:r>
      <w:proofErr w:type="gramEnd"/>
      <w:r w:rsidR="00A95B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A95B60" w:rsidRPr="00A95B60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DC4CE8" w:rsidRPr="00DE7305" w:rsidRDefault="00531FD8" w:rsidP="00DE7305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 xml:space="preserve">В результате изучения дисциплины </w:t>
      </w:r>
      <w:proofErr w:type="gramStart"/>
      <w:r w:rsidRPr="00DE7305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DE7305">
        <w:rPr>
          <w:rFonts w:ascii="Times New Roman" w:hAnsi="Times New Roman" w:cs="Times New Roman"/>
          <w:sz w:val="24"/>
          <w:szCs w:val="24"/>
        </w:rPr>
        <w:t xml:space="preserve"> должен</w:t>
      </w:r>
      <w:r w:rsidR="00DE7305">
        <w:rPr>
          <w:rFonts w:ascii="Times New Roman" w:hAnsi="Times New Roman" w:cs="Times New Roman"/>
          <w:sz w:val="24"/>
          <w:szCs w:val="24"/>
        </w:rPr>
        <w:t>:</w:t>
      </w:r>
    </w:p>
    <w:p w:rsidR="004D2887" w:rsidRDefault="00DC4CE8" w:rsidP="004D2887">
      <w:pPr>
        <w:pStyle w:val="a3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Знать</w:t>
      </w:r>
    </w:p>
    <w:p w:rsidR="004D2887" w:rsidRDefault="00701EC1" w:rsidP="00A95B60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701EC1">
        <w:rPr>
          <w:rFonts w:ascii="Times New Roman" w:hAnsi="Times New Roman" w:cs="Times New Roman"/>
          <w:sz w:val="24"/>
          <w:szCs w:val="24"/>
        </w:rPr>
        <w:t xml:space="preserve">- общие вопросы организации неврологической и нейрохирургической помощи в стране, организацию работы скорой и неотложной </w:t>
      </w:r>
      <w:proofErr w:type="spellStart"/>
      <w:r w:rsidRPr="00701EC1">
        <w:rPr>
          <w:rFonts w:ascii="Times New Roman" w:hAnsi="Times New Roman" w:cs="Times New Roman"/>
          <w:sz w:val="24"/>
          <w:szCs w:val="24"/>
        </w:rPr>
        <w:t>неврологичекой</w:t>
      </w:r>
      <w:proofErr w:type="spellEnd"/>
      <w:r w:rsidRPr="00701EC1">
        <w:rPr>
          <w:rFonts w:ascii="Times New Roman" w:hAnsi="Times New Roman" w:cs="Times New Roman"/>
          <w:sz w:val="24"/>
          <w:szCs w:val="24"/>
        </w:rPr>
        <w:t xml:space="preserve"> помощи;</w:t>
      </w:r>
    </w:p>
    <w:p w:rsidR="004D2887" w:rsidRDefault="00701EC1" w:rsidP="00A95B60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701EC1">
        <w:rPr>
          <w:rFonts w:ascii="Times New Roman" w:hAnsi="Times New Roman" w:cs="Times New Roman"/>
          <w:sz w:val="24"/>
          <w:szCs w:val="24"/>
        </w:rPr>
        <w:t>- анатомию, эмбриологию и топографическую анатомию центральной, периферической и вегетативной нервной системы;</w:t>
      </w:r>
    </w:p>
    <w:p w:rsidR="004D2887" w:rsidRDefault="00701EC1" w:rsidP="00A95B60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701EC1">
        <w:rPr>
          <w:rFonts w:ascii="Times New Roman" w:hAnsi="Times New Roman" w:cs="Times New Roman"/>
          <w:sz w:val="24"/>
          <w:szCs w:val="24"/>
        </w:rPr>
        <w:t>- основные вопросы нормальной и патологической физиологии центральной и периферической нервной системы;</w:t>
      </w:r>
    </w:p>
    <w:p w:rsidR="004D2887" w:rsidRDefault="00701EC1" w:rsidP="00A95B60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701EC1">
        <w:rPr>
          <w:rFonts w:ascii="Times New Roman" w:hAnsi="Times New Roman" w:cs="Times New Roman"/>
          <w:sz w:val="24"/>
          <w:szCs w:val="24"/>
        </w:rPr>
        <w:t xml:space="preserve">- основные вопросы этиологии и патогенеза неврологических заболеваний; </w:t>
      </w:r>
    </w:p>
    <w:p w:rsidR="004D2887" w:rsidRDefault="00701EC1" w:rsidP="00A95B60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701EC1">
        <w:rPr>
          <w:rFonts w:ascii="Times New Roman" w:hAnsi="Times New Roman" w:cs="Times New Roman"/>
          <w:sz w:val="24"/>
          <w:szCs w:val="24"/>
        </w:rPr>
        <w:t xml:space="preserve">- основные симптомы, синдромы и </w:t>
      </w:r>
      <w:proofErr w:type="spellStart"/>
      <w:r w:rsidRPr="00701EC1">
        <w:rPr>
          <w:rFonts w:ascii="Times New Roman" w:hAnsi="Times New Roman" w:cs="Times New Roman"/>
          <w:sz w:val="24"/>
          <w:szCs w:val="24"/>
        </w:rPr>
        <w:t>симптомокомплексы</w:t>
      </w:r>
      <w:proofErr w:type="spellEnd"/>
      <w:r w:rsidRPr="00701EC1">
        <w:rPr>
          <w:rFonts w:ascii="Times New Roman" w:hAnsi="Times New Roman" w:cs="Times New Roman"/>
          <w:sz w:val="24"/>
          <w:szCs w:val="24"/>
        </w:rPr>
        <w:t xml:space="preserve"> поражения нервной системы,</w:t>
      </w:r>
    </w:p>
    <w:p w:rsidR="004D2887" w:rsidRDefault="00701EC1" w:rsidP="00A95B60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701EC1">
        <w:rPr>
          <w:rFonts w:ascii="Times New Roman" w:hAnsi="Times New Roman" w:cs="Times New Roman"/>
          <w:sz w:val="24"/>
          <w:szCs w:val="24"/>
        </w:rPr>
        <w:t>- клинические проявления основных заболеваний нервной системы,</w:t>
      </w:r>
    </w:p>
    <w:p w:rsidR="004D2887" w:rsidRDefault="00701EC1" w:rsidP="00A95B60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701EC1">
        <w:rPr>
          <w:rFonts w:ascii="Times New Roman" w:hAnsi="Times New Roman" w:cs="Times New Roman"/>
          <w:sz w:val="24"/>
          <w:szCs w:val="24"/>
        </w:rPr>
        <w:t>- основы дифференциальной диагностики заболеваний нервной системы,</w:t>
      </w:r>
    </w:p>
    <w:p w:rsidR="004D2887" w:rsidRDefault="00701EC1" w:rsidP="00A95B60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701EC1">
        <w:rPr>
          <w:rFonts w:ascii="Times New Roman" w:hAnsi="Times New Roman" w:cs="Times New Roman"/>
          <w:sz w:val="24"/>
          <w:szCs w:val="24"/>
        </w:rPr>
        <w:t xml:space="preserve">- общие и функциональные методы исследования в неврологической клинике, показания и противопоказания;  </w:t>
      </w:r>
    </w:p>
    <w:p w:rsidR="004D2887" w:rsidRDefault="00701EC1" w:rsidP="00A95B60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701EC1">
        <w:rPr>
          <w:rFonts w:ascii="Times New Roman" w:hAnsi="Times New Roman" w:cs="Times New Roman"/>
          <w:sz w:val="24"/>
          <w:szCs w:val="24"/>
        </w:rPr>
        <w:t>- основы фармакотерапии в неврологии;</w:t>
      </w:r>
    </w:p>
    <w:p w:rsidR="004D2887" w:rsidRDefault="00701EC1" w:rsidP="00A95B60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701EC1">
        <w:rPr>
          <w:rFonts w:ascii="Times New Roman" w:hAnsi="Times New Roman" w:cs="Times New Roman"/>
          <w:sz w:val="24"/>
          <w:szCs w:val="24"/>
        </w:rPr>
        <w:t>- показания и противопоказания к хирургическому лечению неврологических заболеваний;</w:t>
      </w:r>
    </w:p>
    <w:p w:rsidR="004D2887" w:rsidRDefault="00701EC1" w:rsidP="00A95B60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701EC1">
        <w:rPr>
          <w:rFonts w:ascii="Times New Roman" w:hAnsi="Times New Roman" w:cs="Times New Roman"/>
          <w:sz w:val="24"/>
          <w:szCs w:val="24"/>
        </w:rPr>
        <w:t xml:space="preserve">- показания и противопоказания к проведению дополнительных клинических и </w:t>
      </w:r>
      <w:proofErr w:type="spellStart"/>
      <w:r w:rsidRPr="00701EC1">
        <w:rPr>
          <w:rFonts w:ascii="Times New Roman" w:hAnsi="Times New Roman" w:cs="Times New Roman"/>
          <w:sz w:val="24"/>
          <w:szCs w:val="24"/>
        </w:rPr>
        <w:t>параклинических</w:t>
      </w:r>
      <w:proofErr w:type="spellEnd"/>
      <w:r w:rsidRPr="00701EC1">
        <w:rPr>
          <w:rFonts w:ascii="Times New Roman" w:hAnsi="Times New Roman" w:cs="Times New Roman"/>
          <w:sz w:val="24"/>
          <w:szCs w:val="24"/>
        </w:rPr>
        <w:t xml:space="preserve"> методов исследования;</w:t>
      </w:r>
    </w:p>
    <w:p w:rsidR="004D2887" w:rsidRDefault="00701EC1" w:rsidP="00A95B60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701EC1">
        <w:rPr>
          <w:rFonts w:ascii="Times New Roman" w:hAnsi="Times New Roman" w:cs="Times New Roman"/>
          <w:sz w:val="24"/>
          <w:szCs w:val="24"/>
        </w:rPr>
        <w:t>- вопросы определения временной и стойкой нетрудоспособности, врачебно-трудовой экспертизы у неврологических больных;</w:t>
      </w:r>
    </w:p>
    <w:p w:rsidR="004D2887" w:rsidRDefault="00701EC1" w:rsidP="00A95B60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701EC1">
        <w:rPr>
          <w:rFonts w:ascii="Times New Roman" w:hAnsi="Times New Roman" w:cs="Times New Roman"/>
          <w:sz w:val="24"/>
          <w:szCs w:val="24"/>
        </w:rPr>
        <w:t>- организацию и проведение диспансеризации неврологических больных;</w:t>
      </w:r>
    </w:p>
    <w:p w:rsidR="00701EC1" w:rsidRPr="004D2887" w:rsidRDefault="00701EC1" w:rsidP="00A95B60">
      <w:pPr>
        <w:pStyle w:val="a3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1EC1">
        <w:rPr>
          <w:rFonts w:ascii="Times New Roman" w:hAnsi="Times New Roman" w:cs="Times New Roman"/>
          <w:sz w:val="24"/>
          <w:szCs w:val="24"/>
        </w:rPr>
        <w:t>- правила оформления медицинской документации, предусмотренной законодательством по здравоохранению, в частности основные разделы медицинской карты стационарного и амбулаторного неврологического больного.</w:t>
      </w:r>
    </w:p>
    <w:p w:rsidR="00701EC1" w:rsidRPr="00DE7305" w:rsidRDefault="00701EC1" w:rsidP="00A95B60">
      <w:pPr>
        <w:pStyle w:val="a3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49B8" w:rsidRDefault="005602C2" w:rsidP="00A95B60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У</w:t>
      </w:r>
      <w:r w:rsidR="00531FD8" w:rsidRPr="00DE7305">
        <w:rPr>
          <w:rFonts w:ascii="Times New Roman" w:hAnsi="Times New Roman" w:cs="Times New Roman"/>
          <w:b/>
          <w:sz w:val="24"/>
          <w:szCs w:val="24"/>
        </w:rPr>
        <w:t>меть</w:t>
      </w:r>
      <w:r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="001749B8" w:rsidRPr="00DE73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1EC1" w:rsidRPr="00701EC1" w:rsidRDefault="00701EC1" w:rsidP="00A95B60">
      <w:p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EC1">
        <w:rPr>
          <w:rFonts w:ascii="Times New Roman" w:hAnsi="Times New Roman" w:cs="Times New Roman"/>
          <w:sz w:val="24"/>
          <w:szCs w:val="24"/>
        </w:rPr>
        <w:t>- собрать и анализировать анамнез и другую информацию у неврологического больного, его родственников или сопровождающих;</w:t>
      </w:r>
    </w:p>
    <w:p w:rsidR="00701EC1" w:rsidRPr="00701EC1" w:rsidRDefault="00701EC1" w:rsidP="00A95B60">
      <w:p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EC1">
        <w:rPr>
          <w:rFonts w:ascii="Times New Roman" w:hAnsi="Times New Roman" w:cs="Times New Roman"/>
          <w:sz w:val="24"/>
          <w:szCs w:val="24"/>
        </w:rPr>
        <w:t xml:space="preserve">- обследовать больного с заболеванием нервной системы и выявить </w:t>
      </w:r>
      <w:proofErr w:type="spellStart"/>
      <w:r w:rsidRPr="00701EC1">
        <w:rPr>
          <w:rFonts w:ascii="Times New Roman" w:hAnsi="Times New Roman" w:cs="Times New Roman"/>
          <w:sz w:val="24"/>
          <w:szCs w:val="24"/>
        </w:rPr>
        <w:t>общемозговые</w:t>
      </w:r>
      <w:proofErr w:type="spellEnd"/>
      <w:r w:rsidRPr="00701EC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01EC1">
        <w:rPr>
          <w:rFonts w:ascii="Times New Roman" w:hAnsi="Times New Roman" w:cs="Times New Roman"/>
          <w:sz w:val="24"/>
          <w:szCs w:val="24"/>
        </w:rPr>
        <w:t>менингеальные</w:t>
      </w:r>
      <w:proofErr w:type="spellEnd"/>
      <w:r w:rsidRPr="00701EC1">
        <w:rPr>
          <w:rFonts w:ascii="Times New Roman" w:hAnsi="Times New Roman" w:cs="Times New Roman"/>
          <w:sz w:val="24"/>
          <w:szCs w:val="24"/>
        </w:rPr>
        <w:t xml:space="preserve"> и очаговые симптомы поражения нервной системы;</w:t>
      </w:r>
    </w:p>
    <w:p w:rsidR="00701EC1" w:rsidRPr="00701EC1" w:rsidRDefault="00701EC1" w:rsidP="00A95B60">
      <w:p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EC1">
        <w:rPr>
          <w:rFonts w:ascii="Times New Roman" w:hAnsi="Times New Roman" w:cs="Times New Roman"/>
          <w:sz w:val="24"/>
          <w:szCs w:val="24"/>
        </w:rPr>
        <w:t>- поставить топический и предварительный клинический диагноз;</w:t>
      </w:r>
    </w:p>
    <w:p w:rsidR="00701EC1" w:rsidRPr="00701EC1" w:rsidRDefault="00701EC1" w:rsidP="00A95B60">
      <w:p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EC1">
        <w:rPr>
          <w:rFonts w:ascii="Times New Roman" w:hAnsi="Times New Roman" w:cs="Times New Roman"/>
          <w:sz w:val="24"/>
          <w:szCs w:val="24"/>
        </w:rPr>
        <w:t>- составить план обследования;</w:t>
      </w:r>
    </w:p>
    <w:p w:rsidR="00701EC1" w:rsidRPr="00701EC1" w:rsidRDefault="00701EC1" w:rsidP="00A95B60">
      <w:p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EC1">
        <w:rPr>
          <w:rFonts w:ascii="Times New Roman" w:hAnsi="Times New Roman" w:cs="Times New Roman"/>
          <w:sz w:val="24"/>
          <w:szCs w:val="24"/>
        </w:rPr>
        <w:t>- оценить результаты дополнительных методов исследования;</w:t>
      </w:r>
    </w:p>
    <w:p w:rsidR="00701EC1" w:rsidRPr="00701EC1" w:rsidRDefault="00701EC1" w:rsidP="00A95B60">
      <w:p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1EC1">
        <w:rPr>
          <w:rFonts w:ascii="Times New Roman" w:hAnsi="Times New Roman" w:cs="Times New Roman"/>
          <w:sz w:val="24"/>
          <w:szCs w:val="24"/>
        </w:rPr>
        <w:t xml:space="preserve">- поставить клинический диагноз при сосудистых, инфекционных, </w:t>
      </w:r>
      <w:proofErr w:type="spellStart"/>
      <w:r w:rsidRPr="00701EC1">
        <w:rPr>
          <w:rFonts w:ascii="Times New Roman" w:hAnsi="Times New Roman" w:cs="Times New Roman"/>
          <w:sz w:val="24"/>
          <w:szCs w:val="24"/>
        </w:rPr>
        <w:t>демиелинизирующих</w:t>
      </w:r>
      <w:proofErr w:type="spellEnd"/>
      <w:r w:rsidRPr="00701EC1">
        <w:rPr>
          <w:rFonts w:ascii="Times New Roman" w:hAnsi="Times New Roman" w:cs="Times New Roman"/>
          <w:sz w:val="24"/>
          <w:szCs w:val="24"/>
        </w:rPr>
        <w:t>, экстрапирамидных, наследственных, токсических, травматических,  заболеваниях центральной и периферической нервной  системы, эпилепсии, миастении, вегетативной дисфункции, деменции;</w:t>
      </w:r>
      <w:proofErr w:type="gramEnd"/>
    </w:p>
    <w:p w:rsidR="00701EC1" w:rsidRPr="00701EC1" w:rsidRDefault="00701EC1" w:rsidP="00A95B60">
      <w:p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EC1">
        <w:rPr>
          <w:rFonts w:ascii="Times New Roman" w:hAnsi="Times New Roman" w:cs="Times New Roman"/>
          <w:sz w:val="24"/>
          <w:szCs w:val="24"/>
        </w:rPr>
        <w:lastRenderedPageBreak/>
        <w:t>- провести дифференциальный диагноз;</w:t>
      </w:r>
    </w:p>
    <w:p w:rsidR="00701EC1" w:rsidRPr="00701EC1" w:rsidRDefault="00701EC1" w:rsidP="00A95B60">
      <w:p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EC1">
        <w:rPr>
          <w:rFonts w:ascii="Times New Roman" w:hAnsi="Times New Roman" w:cs="Times New Roman"/>
          <w:sz w:val="24"/>
          <w:szCs w:val="24"/>
        </w:rPr>
        <w:t>- определить основные направления терапии данного заболевания, оказать неотложную помощь при травматических, сосудистых, инфекционных заболеваниях нервной системы, эпилепсии, миастении, церебральных коматозных состояниях, болевых синдромах;</w:t>
      </w:r>
    </w:p>
    <w:p w:rsidR="00701EC1" w:rsidRPr="00701EC1" w:rsidRDefault="00701EC1" w:rsidP="00A95B60">
      <w:p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EC1">
        <w:rPr>
          <w:rFonts w:ascii="Times New Roman" w:hAnsi="Times New Roman" w:cs="Times New Roman"/>
          <w:bCs/>
          <w:sz w:val="24"/>
          <w:szCs w:val="24"/>
        </w:rPr>
        <w:t xml:space="preserve">- определить </w:t>
      </w:r>
      <w:r w:rsidRPr="00701EC1">
        <w:rPr>
          <w:rFonts w:ascii="Times New Roman" w:hAnsi="Times New Roman" w:cs="Times New Roman"/>
          <w:sz w:val="24"/>
          <w:szCs w:val="24"/>
        </w:rPr>
        <w:t>показания к назначению консультации специалистов (терапевта, кардиолога, нейрохирурга, психиатра, офтальмолога и пр.);</w:t>
      </w:r>
    </w:p>
    <w:p w:rsidR="00701EC1" w:rsidRPr="00701EC1" w:rsidRDefault="00701EC1" w:rsidP="00A95B60">
      <w:p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EC1">
        <w:rPr>
          <w:rFonts w:ascii="Times New Roman" w:hAnsi="Times New Roman" w:cs="Times New Roman"/>
          <w:sz w:val="24"/>
          <w:szCs w:val="24"/>
        </w:rPr>
        <w:t>- организовать уход за больным с заболеванием нервной системы;</w:t>
      </w:r>
    </w:p>
    <w:p w:rsidR="00701EC1" w:rsidRPr="00701EC1" w:rsidRDefault="00701EC1" w:rsidP="00A95B60">
      <w:p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EC1">
        <w:rPr>
          <w:rFonts w:ascii="Times New Roman" w:hAnsi="Times New Roman" w:cs="Times New Roman"/>
          <w:sz w:val="24"/>
          <w:szCs w:val="24"/>
        </w:rPr>
        <w:t>- объяснить пациенту особенности заболевания;</w:t>
      </w:r>
    </w:p>
    <w:p w:rsidR="00701EC1" w:rsidRPr="00701EC1" w:rsidRDefault="00701EC1" w:rsidP="00A95B60">
      <w:p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EC1">
        <w:rPr>
          <w:rFonts w:ascii="Times New Roman" w:hAnsi="Times New Roman" w:cs="Times New Roman"/>
          <w:sz w:val="24"/>
          <w:szCs w:val="24"/>
        </w:rPr>
        <w:t>- дать основные направления реабилитации неврологического, нейрохирургического пациента и  профилактики неврологических заболеваний.</w:t>
      </w:r>
    </w:p>
    <w:p w:rsidR="00701EC1" w:rsidRPr="00DE7305" w:rsidRDefault="00701EC1" w:rsidP="00A95B60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531FD8" w:rsidRDefault="001749B8" w:rsidP="00A95B60">
      <w:pPr>
        <w:pStyle w:val="a3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В</w:t>
      </w:r>
      <w:r w:rsidR="00531FD8" w:rsidRPr="00DE7305">
        <w:rPr>
          <w:rFonts w:ascii="Times New Roman" w:hAnsi="Times New Roman" w:cs="Times New Roman"/>
          <w:b/>
          <w:sz w:val="24"/>
          <w:szCs w:val="24"/>
        </w:rPr>
        <w:t>ладет</w:t>
      </w:r>
      <w:r w:rsidRPr="00DE7305">
        <w:rPr>
          <w:rFonts w:ascii="Times New Roman" w:hAnsi="Times New Roman" w:cs="Times New Roman"/>
          <w:b/>
          <w:sz w:val="24"/>
          <w:szCs w:val="24"/>
        </w:rPr>
        <w:t>ь</w:t>
      </w:r>
    </w:p>
    <w:p w:rsidR="004D2887" w:rsidRPr="004D2887" w:rsidRDefault="004D2887" w:rsidP="00A95B60">
      <w:p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4D2887">
        <w:rPr>
          <w:rFonts w:ascii="Times New Roman" w:hAnsi="Times New Roman" w:cs="Times New Roman"/>
          <w:sz w:val="24"/>
          <w:szCs w:val="24"/>
        </w:rPr>
        <w:t>- особенностями расспроса и сбора анамнеза у неврологического и нейрохирургического больного;</w:t>
      </w:r>
    </w:p>
    <w:p w:rsidR="004D2887" w:rsidRPr="004D2887" w:rsidRDefault="004D2887" w:rsidP="00A95B60">
      <w:p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4D2887">
        <w:rPr>
          <w:rFonts w:ascii="Times New Roman" w:hAnsi="Times New Roman" w:cs="Times New Roman"/>
          <w:sz w:val="24"/>
          <w:szCs w:val="24"/>
        </w:rPr>
        <w:t xml:space="preserve">- техникой </w:t>
      </w:r>
      <w:proofErr w:type="spellStart"/>
      <w:r w:rsidRPr="004D2887">
        <w:rPr>
          <w:rFonts w:ascii="Times New Roman" w:hAnsi="Times New Roman" w:cs="Times New Roman"/>
          <w:sz w:val="24"/>
          <w:szCs w:val="24"/>
        </w:rPr>
        <w:t>физикального</w:t>
      </w:r>
      <w:proofErr w:type="spellEnd"/>
      <w:r w:rsidRPr="004D2887">
        <w:rPr>
          <w:rFonts w:ascii="Times New Roman" w:hAnsi="Times New Roman" w:cs="Times New Roman"/>
          <w:sz w:val="24"/>
          <w:szCs w:val="24"/>
        </w:rPr>
        <w:t xml:space="preserve"> обследования больного с заболеванием нервной системы;</w:t>
      </w:r>
    </w:p>
    <w:p w:rsidR="004D2887" w:rsidRPr="004D2887" w:rsidRDefault="004D2887" w:rsidP="00A95B60">
      <w:p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4D2887">
        <w:rPr>
          <w:rFonts w:ascii="Times New Roman" w:hAnsi="Times New Roman" w:cs="Times New Roman"/>
          <w:sz w:val="24"/>
          <w:szCs w:val="24"/>
        </w:rPr>
        <w:t>- умением интерпретировать результаты дополнительных методов обследования;</w:t>
      </w:r>
    </w:p>
    <w:p w:rsidR="004D2887" w:rsidRPr="004D2887" w:rsidRDefault="004D2887" w:rsidP="00A95B60">
      <w:p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4D2887">
        <w:rPr>
          <w:rFonts w:ascii="Times New Roman" w:hAnsi="Times New Roman" w:cs="Times New Roman"/>
          <w:sz w:val="24"/>
          <w:szCs w:val="24"/>
        </w:rPr>
        <w:t>- алгоритмом поставки диагноза при заболеваниях нервной системы, в первую очередь при заболеваниях нервной системы угрожающих жизни;</w:t>
      </w:r>
    </w:p>
    <w:p w:rsidR="004D2887" w:rsidRPr="004D2887" w:rsidRDefault="004D2887" w:rsidP="00A95B60">
      <w:p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4D2887">
        <w:rPr>
          <w:rFonts w:ascii="Times New Roman" w:hAnsi="Times New Roman" w:cs="Times New Roman"/>
          <w:sz w:val="24"/>
          <w:szCs w:val="24"/>
        </w:rPr>
        <w:t>- умением оказания экстренной помощи при этих заболеваниях и оценки результатов проводимой терапии.</w:t>
      </w:r>
    </w:p>
    <w:p w:rsidR="004D2887" w:rsidRPr="00DE7305" w:rsidRDefault="004D2887" w:rsidP="00A95B60">
      <w:pPr>
        <w:pStyle w:val="a3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1FD8" w:rsidRPr="00DE7305" w:rsidRDefault="00F7572E" w:rsidP="00A95B60">
      <w:pPr>
        <w:pStyle w:val="a3"/>
        <w:numPr>
          <w:ilvl w:val="0"/>
          <w:numId w:val="2"/>
        </w:numPr>
        <w:ind w:left="-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7305">
        <w:rPr>
          <w:rFonts w:ascii="Times New Roman" w:hAnsi="Times New Roman" w:cs="Times New Roman"/>
          <w:b/>
          <w:sz w:val="24"/>
          <w:szCs w:val="24"/>
        </w:rPr>
        <w:t xml:space="preserve">Трудоемкость  </w:t>
      </w:r>
      <w:r w:rsidR="00EC7017">
        <w:rPr>
          <w:rFonts w:ascii="Times New Roman" w:hAnsi="Times New Roman" w:cs="Times New Roman"/>
          <w:b/>
          <w:sz w:val="24"/>
          <w:szCs w:val="24"/>
        </w:rPr>
        <w:t xml:space="preserve">и структура </w:t>
      </w:r>
      <w:r w:rsidRPr="00DE7305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Pr="00DE7305">
        <w:rPr>
          <w:rFonts w:ascii="Times New Roman" w:hAnsi="Times New Roman" w:cs="Times New Roman"/>
          <w:sz w:val="24"/>
          <w:szCs w:val="24"/>
        </w:rPr>
        <w:t xml:space="preserve"> – </w:t>
      </w:r>
      <w:r w:rsidR="004D2887">
        <w:rPr>
          <w:rFonts w:ascii="Times New Roman" w:hAnsi="Times New Roman" w:cs="Times New Roman"/>
          <w:sz w:val="24"/>
          <w:szCs w:val="24"/>
        </w:rPr>
        <w:t xml:space="preserve">4 </w:t>
      </w:r>
      <w:r w:rsidRPr="00DE7305">
        <w:rPr>
          <w:rFonts w:ascii="Times New Roman" w:hAnsi="Times New Roman" w:cs="Times New Roman"/>
          <w:sz w:val="24"/>
          <w:szCs w:val="24"/>
        </w:rPr>
        <w:t xml:space="preserve"> зачетных единиц</w:t>
      </w:r>
      <w:r w:rsidR="004D2887">
        <w:rPr>
          <w:rFonts w:ascii="Times New Roman" w:hAnsi="Times New Roman" w:cs="Times New Roman"/>
          <w:sz w:val="24"/>
          <w:szCs w:val="24"/>
        </w:rPr>
        <w:t xml:space="preserve">ы </w:t>
      </w:r>
      <w:r w:rsidRPr="00DE7305">
        <w:rPr>
          <w:rFonts w:ascii="Times New Roman" w:hAnsi="Times New Roman" w:cs="Times New Roman"/>
          <w:sz w:val="24"/>
          <w:szCs w:val="24"/>
        </w:rPr>
        <w:t xml:space="preserve"> (</w:t>
      </w:r>
      <w:r w:rsidR="004D2887">
        <w:rPr>
          <w:rFonts w:ascii="Times New Roman" w:hAnsi="Times New Roman" w:cs="Times New Roman"/>
          <w:sz w:val="24"/>
          <w:szCs w:val="24"/>
        </w:rPr>
        <w:t>1</w:t>
      </w:r>
      <w:r w:rsidR="00737ABD">
        <w:rPr>
          <w:rFonts w:ascii="Times New Roman" w:hAnsi="Times New Roman" w:cs="Times New Roman"/>
          <w:sz w:val="24"/>
          <w:szCs w:val="24"/>
        </w:rPr>
        <w:t>44</w:t>
      </w:r>
      <w:r w:rsidRPr="00DE7305">
        <w:rPr>
          <w:rFonts w:ascii="Times New Roman" w:hAnsi="Times New Roman" w:cs="Times New Roman"/>
          <w:sz w:val="24"/>
          <w:szCs w:val="24"/>
        </w:rPr>
        <w:t xml:space="preserve"> академических час</w:t>
      </w:r>
      <w:r w:rsidR="004D2887">
        <w:rPr>
          <w:rFonts w:ascii="Times New Roman" w:hAnsi="Times New Roman" w:cs="Times New Roman"/>
          <w:sz w:val="24"/>
          <w:szCs w:val="24"/>
        </w:rPr>
        <w:t>а</w:t>
      </w:r>
      <w:r w:rsidRPr="00DE7305">
        <w:rPr>
          <w:rFonts w:ascii="Times New Roman" w:hAnsi="Times New Roman" w:cs="Times New Roman"/>
          <w:sz w:val="24"/>
          <w:szCs w:val="24"/>
        </w:rPr>
        <w:t>)</w:t>
      </w:r>
      <w:r w:rsidR="000A139B" w:rsidRPr="00DE7305">
        <w:rPr>
          <w:rFonts w:ascii="Times New Roman" w:hAnsi="Times New Roman" w:cs="Times New Roman"/>
          <w:sz w:val="24"/>
          <w:szCs w:val="24"/>
        </w:rPr>
        <w:t>: лекции -</w:t>
      </w:r>
      <w:r w:rsidR="00737ABD">
        <w:rPr>
          <w:rFonts w:ascii="Times New Roman" w:hAnsi="Times New Roman" w:cs="Times New Roman"/>
          <w:sz w:val="24"/>
          <w:szCs w:val="24"/>
        </w:rPr>
        <w:t>20</w:t>
      </w:r>
      <w:r w:rsidR="004D2887">
        <w:rPr>
          <w:rFonts w:ascii="Times New Roman" w:hAnsi="Times New Roman" w:cs="Times New Roman"/>
          <w:sz w:val="24"/>
          <w:szCs w:val="24"/>
        </w:rPr>
        <w:t xml:space="preserve"> </w:t>
      </w:r>
      <w:r w:rsidR="000A139B" w:rsidRPr="00DE7305">
        <w:rPr>
          <w:rFonts w:ascii="Times New Roman" w:hAnsi="Times New Roman" w:cs="Times New Roman"/>
          <w:sz w:val="24"/>
          <w:szCs w:val="24"/>
        </w:rPr>
        <w:t>час</w:t>
      </w:r>
      <w:r w:rsidR="004D2887">
        <w:rPr>
          <w:rFonts w:ascii="Times New Roman" w:hAnsi="Times New Roman" w:cs="Times New Roman"/>
          <w:sz w:val="24"/>
          <w:szCs w:val="24"/>
        </w:rPr>
        <w:t>а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, практические занятия – </w:t>
      </w:r>
      <w:r w:rsidR="00737ABD">
        <w:rPr>
          <w:rFonts w:ascii="Times New Roman" w:hAnsi="Times New Roman" w:cs="Times New Roman"/>
          <w:sz w:val="24"/>
          <w:szCs w:val="24"/>
        </w:rPr>
        <w:t>52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</w:t>
      </w:r>
      <w:r w:rsidR="004D2887">
        <w:rPr>
          <w:rFonts w:ascii="Times New Roman" w:hAnsi="Times New Roman" w:cs="Times New Roman"/>
          <w:sz w:val="24"/>
          <w:szCs w:val="24"/>
        </w:rPr>
        <w:t>ов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, самостоятельная работа – </w:t>
      </w:r>
      <w:r w:rsidR="00737ABD">
        <w:rPr>
          <w:rFonts w:ascii="Times New Roman" w:hAnsi="Times New Roman" w:cs="Times New Roman"/>
          <w:sz w:val="24"/>
          <w:szCs w:val="24"/>
        </w:rPr>
        <w:t>36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</w:t>
      </w:r>
      <w:r w:rsidR="004D2887">
        <w:rPr>
          <w:rFonts w:ascii="Times New Roman" w:hAnsi="Times New Roman" w:cs="Times New Roman"/>
          <w:sz w:val="24"/>
          <w:szCs w:val="24"/>
        </w:rPr>
        <w:t>а</w:t>
      </w:r>
      <w:r w:rsidR="000A139B" w:rsidRPr="00DE7305">
        <w:rPr>
          <w:rFonts w:ascii="Times New Roman" w:hAnsi="Times New Roman" w:cs="Times New Roman"/>
          <w:sz w:val="24"/>
          <w:szCs w:val="24"/>
        </w:rPr>
        <w:t>, экзамен – 36 часов.</w:t>
      </w:r>
      <w:proofErr w:type="gramEnd"/>
    </w:p>
    <w:p w:rsidR="00CB4DB0" w:rsidRDefault="00531FD8" w:rsidP="00A95B60">
      <w:pPr>
        <w:pStyle w:val="a3"/>
        <w:numPr>
          <w:ilvl w:val="0"/>
          <w:numId w:val="2"/>
        </w:numPr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. Промежуточная аттестация – зачет по </w:t>
      </w:r>
      <w:r w:rsidR="004D2887">
        <w:rPr>
          <w:rFonts w:ascii="Times New Roman" w:hAnsi="Times New Roman" w:cs="Times New Roman"/>
          <w:sz w:val="24"/>
          <w:szCs w:val="24"/>
        </w:rPr>
        <w:t xml:space="preserve">практическим навыкам обследования неврологического больного </w:t>
      </w:r>
      <w:r w:rsidR="004D2887" w:rsidRPr="00DE7305">
        <w:rPr>
          <w:rFonts w:ascii="Times New Roman" w:hAnsi="Times New Roman" w:cs="Times New Roman"/>
          <w:sz w:val="24"/>
          <w:szCs w:val="24"/>
        </w:rPr>
        <w:t>(</w:t>
      </w:r>
      <w:r w:rsidR="004D2887">
        <w:rPr>
          <w:rFonts w:ascii="Times New Roman" w:hAnsi="Times New Roman" w:cs="Times New Roman"/>
          <w:sz w:val="24"/>
          <w:szCs w:val="24"/>
        </w:rPr>
        <w:t>7</w:t>
      </w:r>
      <w:r w:rsidR="004D2887" w:rsidRPr="00DE7305">
        <w:rPr>
          <w:rFonts w:ascii="Times New Roman" w:hAnsi="Times New Roman" w:cs="Times New Roman"/>
          <w:sz w:val="24"/>
          <w:szCs w:val="24"/>
        </w:rPr>
        <w:t xml:space="preserve"> семестр)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, </w:t>
      </w:r>
      <w:r w:rsidR="004D2887">
        <w:rPr>
          <w:rFonts w:ascii="Times New Roman" w:hAnsi="Times New Roman" w:cs="Times New Roman"/>
          <w:sz w:val="24"/>
          <w:szCs w:val="24"/>
        </w:rPr>
        <w:t>написание истории болезни неврологического больного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, </w:t>
      </w:r>
      <w:r w:rsidR="004D2887">
        <w:rPr>
          <w:rFonts w:ascii="Times New Roman" w:hAnsi="Times New Roman" w:cs="Times New Roman"/>
          <w:sz w:val="24"/>
          <w:szCs w:val="24"/>
        </w:rPr>
        <w:t xml:space="preserve">тестирование </w:t>
      </w:r>
      <w:r w:rsidR="004D2887" w:rsidRPr="00DE7305">
        <w:rPr>
          <w:rFonts w:ascii="Times New Roman" w:hAnsi="Times New Roman" w:cs="Times New Roman"/>
          <w:sz w:val="24"/>
          <w:szCs w:val="24"/>
        </w:rPr>
        <w:t>(</w:t>
      </w:r>
      <w:r w:rsidR="004D2887">
        <w:rPr>
          <w:rFonts w:ascii="Times New Roman" w:hAnsi="Times New Roman" w:cs="Times New Roman"/>
          <w:sz w:val="24"/>
          <w:szCs w:val="24"/>
        </w:rPr>
        <w:t>8</w:t>
      </w:r>
      <w:r w:rsidR="004D2887" w:rsidRPr="00DE7305">
        <w:rPr>
          <w:rFonts w:ascii="Times New Roman" w:hAnsi="Times New Roman" w:cs="Times New Roman"/>
          <w:sz w:val="24"/>
          <w:szCs w:val="24"/>
        </w:rPr>
        <w:t xml:space="preserve"> семестр)</w:t>
      </w:r>
      <w:r w:rsidR="004D2887">
        <w:rPr>
          <w:rFonts w:ascii="Times New Roman" w:hAnsi="Times New Roman" w:cs="Times New Roman"/>
          <w:sz w:val="24"/>
          <w:szCs w:val="24"/>
        </w:rPr>
        <w:t xml:space="preserve">. 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 </w:t>
      </w:r>
      <w:r w:rsidR="004D2887">
        <w:rPr>
          <w:rFonts w:ascii="Times New Roman" w:hAnsi="Times New Roman" w:cs="Times New Roman"/>
          <w:sz w:val="24"/>
          <w:szCs w:val="24"/>
        </w:rPr>
        <w:t>Э</w:t>
      </w:r>
      <w:r w:rsidR="00F7572E" w:rsidRPr="00DE7305">
        <w:rPr>
          <w:rFonts w:ascii="Times New Roman" w:hAnsi="Times New Roman" w:cs="Times New Roman"/>
          <w:sz w:val="24"/>
          <w:szCs w:val="24"/>
        </w:rPr>
        <w:t>кзамен (</w:t>
      </w:r>
      <w:r w:rsidR="004D2887">
        <w:rPr>
          <w:rFonts w:ascii="Times New Roman" w:hAnsi="Times New Roman" w:cs="Times New Roman"/>
          <w:sz w:val="24"/>
          <w:szCs w:val="24"/>
        </w:rPr>
        <w:t>8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семестр)</w:t>
      </w:r>
      <w:r w:rsidR="000A139B" w:rsidRPr="00DE7305">
        <w:rPr>
          <w:rFonts w:ascii="Times New Roman" w:hAnsi="Times New Roman" w:cs="Times New Roman"/>
          <w:sz w:val="24"/>
          <w:szCs w:val="24"/>
        </w:rPr>
        <w:t>.</w:t>
      </w:r>
      <w:r w:rsidR="00CB4D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03E0" w:rsidRPr="00CB4DB0" w:rsidRDefault="000A139B" w:rsidP="00A95B60">
      <w:pPr>
        <w:pStyle w:val="a3"/>
        <w:numPr>
          <w:ilvl w:val="0"/>
          <w:numId w:val="2"/>
        </w:numPr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CB4DB0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  <w:proofErr w:type="gramStart"/>
      <w:r w:rsidR="00344E70" w:rsidRPr="00CB4DB0">
        <w:rPr>
          <w:rFonts w:ascii="Times New Roman" w:hAnsi="Times New Roman" w:cs="Times New Roman"/>
          <w:sz w:val="24"/>
          <w:szCs w:val="24"/>
        </w:rPr>
        <w:t>Изучаемые м</w:t>
      </w:r>
      <w:r w:rsidRPr="00CB4DB0">
        <w:rPr>
          <w:rFonts w:ascii="Times New Roman" w:hAnsi="Times New Roman" w:cs="Times New Roman"/>
          <w:sz w:val="24"/>
          <w:szCs w:val="24"/>
        </w:rPr>
        <w:t xml:space="preserve">одули: </w:t>
      </w:r>
      <w:r w:rsidR="002F07D8" w:rsidRPr="00CB4DB0">
        <w:rPr>
          <w:rFonts w:ascii="Times New Roman" w:hAnsi="Times New Roman" w:cs="Times New Roman"/>
          <w:sz w:val="24"/>
          <w:szCs w:val="24"/>
        </w:rPr>
        <w:t>ц</w:t>
      </w:r>
      <w:r w:rsidR="009A37DD" w:rsidRPr="00CB4DB0">
        <w:rPr>
          <w:rFonts w:ascii="Times New Roman" w:hAnsi="Times New Roman" w:cs="Times New Roman"/>
          <w:sz w:val="24"/>
          <w:szCs w:val="24"/>
        </w:rPr>
        <w:t xml:space="preserve">ентральный и периферический двигательный нейрон, чувствительность, органы чувств, черепные нервы, экстрапирамидная система, мозжечок, высшие корковые функции, вегетативная нервная система, дополнительные методы исследования в неврологии, патология спинного мозга, опухоли головного мозга, </w:t>
      </w:r>
      <w:proofErr w:type="spellStart"/>
      <w:r w:rsidR="00F803E0" w:rsidRPr="00CB4DB0">
        <w:rPr>
          <w:rFonts w:ascii="Times New Roman" w:hAnsi="Times New Roman" w:cs="Times New Roman"/>
          <w:sz w:val="24"/>
          <w:szCs w:val="24"/>
        </w:rPr>
        <w:t>де</w:t>
      </w:r>
      <w:r w:rsidR="009A37DD" w:rsidRPr="00CB4DB0">
        <w:rPr>
          <w:rFonts w:ascii="Times New Roman" w:hAnsi="Times New Roman" w:cs="Times New Roman"/>
          <w:sz w:val="24"/>
          <w:szCs w:val="24"/>
        </w:rPr>
        <w:t>миелинизирующие</w:t>
      </w:r>
      <w:proofErr w:type="spellEnd"/>
      <w:r w:rsidR="009A37DD" w:rsidRPr="00CB4DB0">
        <w:rPr>
          <w:rFonts w:ascii="Times New Roman" w:hAnsi="Times New Roman" w:cs="Times New Roman"/>
          <w:sz w:val="24"/>
          <w:szCs w:val="24"/>
        </w:rPr>
        <w:t xml:space="preserve"> заболевания</w:t>
      </w:r>
      <w:r w:rsidR="00F803E0" w:rsidRPr="00CB4DB0">
        <w:rPr>
          <w:rFonts w:ascii="Times New Roman" w:hAnsi="Times New Roman" w:cs="Times New Roman"/>
          <w:sz w:val="24"/>
          <w:szCs w:val="24"/>
        </w:rPr>
        <w:t>, с</w:t>
      </w:r>
      <w:r w:rsidR="009A37DD" w:rsidRPr="00CB4DB0">
        <w:rPr>
          <w:rFonts w:ascii="Times New Roman" w:hAnsi="Times New Roman" w:cs="Times New Roman"/>
          <w:sz w:val="24"/>
          <w:szCs w:val="24"/>
        </w:rPr>
        <w:t>осудистые заболевания головного мозга</w:t>
      </w:r>
      <w:r w:rsidR="00F803E0" w:rsidRPr="00CB4DB0">
        <w:rPr>
          <w:rFonts w:ascii="Times New Roman" w:hAnsi="Times New Roman" w:cs="Times New Roman"/>
          <w:sz w:val="24"/>
          <w:szCs w:val="24"/>
        </w:rPr>
        <w:t>, т</w:t>
      </w:r>
      <w:r w:rsidR="009A37DD" w:rsidRPr="00CB4DB0">
        <w:rPr>
          <w:rFonts w:ascii="Times New Roman" w:hAnsi="Times New Roman" w:cs="Times New Roman"/>
          <w:sz w:val="24"/>
          <w:szCs w:val="24"/>
        </w:rPr>
        <w:t>равматические поражения нервной системы</w:t>
      </w:r>
      <w:r w:rsidR="00F803E0" w:rsidRPr="00CB4DB0">
        <w:rPr>
          <w:rFonts w:ascii="Times New Roman" w:hAnsi="Times New Roman" w:cs="Times New Roman"/>
          <w:sz w:val="24"/>
          <w:szCs w:val="24"/>
        </w:rPr>
        <w:t xml:space="preserve">, инфекционные заболевания нервной системы, эпилепсия и пароксизмальные состояния, заболевания периферической нервной системы, неврозы, основы медицинской генетики, наследственные заболевания. </w:t>
      </w:r>
      <w:proofErr w:type="gramEnd"/>
    </w:p>
    <w:p w:rsidR="009A37DD" w:rsidRDefault="009A37DD" w:rsidP="00A95B60">
      <w:pPr>
        <w:jc w:val="both"/>
      </w:pPr>
    </w:p>
    <w:p w:rsidR="009A37DD" w:rsidRDefault="009A37DD" w:rsidP="00A95B60">
      <w:pPr>
        <w:jc w:val="both"/>
      </w:pPr>
    </w:p>
    <w:p w:rsidR="00531FD8" w:rsidRPr="00DE7305" w:rsidRDefault="00531FD8" w:rsidP="00A95B60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sectPr w:rsidR="00531FD8" w:rsidRPr="00DE7305" w:rsidSect="00DE73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96B45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257865"/>
    <w:multiLevelType w:val="hybridMultilevel"/>
    <w:tmpl w:val="FD427024"/>
    <w:lvl w:ilvl="0" w:tplc="CCA2F7B2">
      <w:start w:val="1"/>
      <w:numFmt w:val="bullet"/>
      <w:lvlText w:val=""/>
      <w:lvlJc w:val="left"/>
      <w:pPr>
        <w:tabs>
          <w:tab w:val="num" w:pos="2644"/>
        </w:tabs>
        <w:ind w:left="2644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364"/>
        </w:tabs>
        <w:ind w:left="336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84"/>
        </w:tabs>
        <w:ind w:left="408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804"/>
        </w:tabs>
        <w:ind w:left="480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524"/>
        </w:tabs>
        <w:ind w:left="552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244"/>
        </w:tabs>
        <w:ind w:left="624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964"/>
        </w:tabs>
        <w:ind w:left="696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84"/>
        </w:tabs>
        <w:ind w:left="768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404"/>
        </w:tabs>
        <w:ind w:left="8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70FA"/>
    <w:rsid w:val="000463D5"/>
    <w:rsid w:val="00052700"/>
    <w:rsid w:val="000A139B"/>
    <w:rsid w:val="0016561B"/>
    <w:rsid w:val="001749B8"/>
    <w:rsid w:val="0025793B"/>
    <w:rsid w:val="002F07D8"/>
    <w:rsid w:val="00344E70"/>
    <w:rsid w:val="00391ADD"/>
    <w:rsid w:val="004B5A15"/>
    <w:rsid w:val="004D2887"/>
    <w:rsid w:val="004D77BC"/>
    <w:rsid w:val="0050260B"/>
    <w:rsid w:val="005270FA"/>
    <w:rsid w:val="00531FD8"/>
    <w:rsid w:val="00553A9F"/>
    <w:rsid w:val="005602C2"/>
    <w:rsid w:val="00591EEC"/>
    <w:rsid w:val="005D702D"/>
    <w:rsid w:val="00634E09"/>
    <w:rsid w:val="006427FD"/>
    <w:rsid w:val="00681B0A"/>
    <w:rsid w:val="00697AC1"/>
    <w:rsid w:val="006D0E50"/>
    <w:rsid w:val="006F600D"/>
    <w:rsid w:val="00701EC1"/>
    <w:rsid w:val="007318B4"/>
    <w:rsid w:val="00737ABD"/>
    <w:rsid w:val="007E44BF"/>
    <w:rsid w:val="00881E75"/>
    <w:rsid w:val="00931645"/>
    <w:rsid w:val="00986831"/>
    <w:rsid w:val="009A37DD"/>
    <w:rsid w:val="009E0D62"/>
    <w:rsid w:val="009E76C5"/>
    <w:rsid w:val="00A57E6C"/>
    <w:rsid w:val="00A95B60"/>
    <w:rsid w:val="00AB1F7E"/>
    <w:rsid w:val="00B35CB5"/>
    <w:rsid w:val="00B42868"/>
    <w:rsid w:val="00BF5251"/>
    <w:rsid w:val="00C95393"/>
    <w:rsid w:val="00CB4DB0"/>
    <w:rsid w:val="00CF17F0"/>
    <w:rsid w:val="00D30AE4"/>
    <w:rsid w:val="00DC4CE8"/>
    <w:rsid w:val="00DE7305"/>
    <w:rsid w:val="00E4113F"/>
    <w:rsid w:val="00E87A0A"/>
    <w:rsid w:val="00EB6F76"/>
    <w:rsid w:val="00EC7017"/>
    <w:rsid w:val="00F42F3D"/>
    <w:rsid w:val="00F7572E"/>
    <w:rsid w:val="00F80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0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0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0D62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AB1F7E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A95B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4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FB7A7D-2D59-4D21-992E-46F6A112E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1153</Words>
  <Characters>6576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rudavina.ti</dc:creator>
  <cp:lastModifiedBy>teplykh</cp:lastModifiedBy>
  <cp:revision>20</cp:revision>
  <cp:lastPrinted>2014-10-27T11:35:00Z</cp:lastPrinted>
  <dcterms:created xsi:type="dcterms:W3CDTF">2014-10-27T11:04:00Z</dcterms:created>
  <dcterms:modified xsi:type="dcterms:W3CDTF">2017-10-18T10:39:00Z</dcterms:modified>
</cp:coreProperties>
</file>